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AACC1" w14:textId="6DBC60BF" w:rsidR="00A45E57" w:rsidRDefault="00F2412D" w:rsidP="00A45E57">
      <w:pPr>
        <w:pStyle w:val="Sinespaciado"/>
        <w:jc w:val="center"/>
        <w:rPr>
          <w:rFonts w:ascii="Arial" w:hAnsi="Arial" w:cs="Arial"/>
          <w:b/>
          <w:bCs/>
          <w:sz w:val="24"/>
          <w:szCs w:val="24"/>
        </w:rPr>
      </w:pPr>
      <w:r>
        <w:rPr>
          <w:rFonts w:ascii="Arial" w:hAnsi="Arial" w:cs="Arial"/>
          <w:b/>
          <w:bCs/>
          <w:sz w:val="24"/>
          <w:szCs w:val="24"/>
        </w:rPr>
        <w:t xml:space="preserve">AVANCE DE </w:t>
      </w:r>
      <w:r w:rsidR="00A37CE5">
        <w:rPr>
          <w:rFonts w:ascii="Arial" w:hAnsi="Arial" w:cs="Arial"/>
          <w:b/>
          <w:bCs/>
          <w:sz w:val="24"/>
          <w:szCs w:val="24"/>
        </w:rPr>
        <w:t xml:space="preserve">47 % EN RECONSTRUCCIÓN DE </w:t>
      </w:r>
      <w:r>
        <w:rPr>
          <w:rFonts w:ascii="Arial" w:hAnsi="Arial" w:cs="Arial"/>
          <w:b/>
          <w:bCs/>
          <w:sz w:val="24"/>
          <w:szCs w:val="24"/>
        </w:rPr>
        <w:t>PAVIMENTO DE</w:t>
      </w:r>
      <w:r w:rsidR="00A37CE5">
        <w:rPr>
          <w:rFonts w:ascii="Arial" w:hAnsi="Arial" w:cs="Arial"/>
          <w:b/>
          <w:bCs/>
          <w:sz w:val="24"/>
          <w:szCs w:val="24"/>
        </w:rPr>
        <w:t xml:space="preserve"> AVENIDA TULES: PABLO GUTIÉRREZ</w:t>
      </w:r>
    </w:p>
    <w:p w14:paraId="3905E205" w14:textId="77777777" w:rsidR="008C30EA" w:rsidRDefault="008C30EA" w:rsidP="00A45E57">
      <w:pPr>
        <w:pStyle w:val="Sinespaciado"/>
        <w:jc w:val="center"/>
        <w:rPr>
          <w:rFonts w:ascii="Arial" w:hAnsi="Arial" w:cs="Arial"/>
          <w:b/>
          <w:bCs/>
          <w:sz w:val="24"/>
          <w:szCs w:val="24"/>
        </w:rPr>
      </w:pPr>
    </w:p>
    <w:p w14:paraId="32BF5E07" w14:textId="3A35D052" w:rsidR="00470E25" w:rsidRDefault="00470E25" w:rsidP="00470E25">
      <w:pPr>
        <w:pStyle w:val="Sinespaciado"/>
        <w:numPr>
          <w:ilvl w:val="0"/>
          <w:numId w:val="19"/>
        </w:numPr>
        <w:jc w:val="both"/>
        <w:rPr>
          <w:rFonts w:ascii="Arial" w:hAnsi="Arial" w:cs="Arial"/>
          <w:bCs/>
          <w:sz w:val="24"/>
          <w:szCs w:val="24"/>
        </w:rPr>
      </w:pPr>
      <w:r>
        <w:rPr>
          <w:rFonts w:ascii="Arial" w:hAnsi="Arial" w:cs="Arial"/>
          <w:bCs/>
          <w:sz w:val="24"/>
          <w:szCs w:val="24"/>
        </w:rPr>
        <w:t>Constata la comparativa del espesor de la carpeta asfáltica</w:t>
      </w:r>
      <w:r w:rsidR="00F2412D">
        <w:rPr>
          <w:rFonts w:ascii="Arial" w:hAnsi="Arial" w:cs="Arial"/>
          <w:bCs/>
          <w:sz w:val="24"/>
          <w:szCs w:val="24"/>
        </w:rPr>
        <w:t xml:space="preserve">, </w:t>
      </w:r>
      <w:r>
        <w:rPr>
          <w:rFonts w:ascii="Arial" w:hAnsi="Arial" w:cs="Arial"/>
          <w:bCs/>
          <w:sz w:val="24"/>
          <w:szCs w:val="24"/>
        </w:rPr>
        <w:t xml:space="preserve">antes era de cuatro centímetros y ahora será de siete centímetros </w:t>
      </w:r>
    </w:p>
    <w:p w14:paraId="41B67FFD" w14:textId="77777777" w:rsidR="00470E25" w:rsidRDefault="00470E25" w:rsidP="00470E25">
      <w:pPr>
        <w:pStyle w:val="Sinespaciado"/>
        <w:ind w:left="720"/>
        <w:jc w:val="both"/>
        <w:rPr>
          <w:rFonts w:ascii="Arial" w:hAnsi="Arial" w:cs="Arial"/>
          <w:bCs/>
          <w:sz w:val="24"/>
          <w:szCs w:val="24"/>
        </w:rPr>
      </w:pPr>
    </w:p>
    <w:p w14:paraId="324BBB5F" w14:textId="72870ACE" w:rsidR="00A37CE5" w:rsidRPr="00470E25" w:rsidRDefault="00470E25" w:rsidP="00470E25">
      <w:pPr>
        <w:pStyle w:val="Sinespaciado"/>
        <w:numPr>
          <w:ilvl w:val="0"/>
          <w:numId w:val="19"/>
        </w:numPr>
        <w:jc w:val="both"/>
        <w:rPr>
          <w:rFonts w:ascii="Arial" w:hAnsi="Arial" w:cs="Arial"/>
          <w:bCs/>
          <w:sz w:val="24"/>
          <w:szCs w:val="24"/>
        </w:rPr>
      </w:pPr>
      <w:r w:rsidRPr="00470E25">
        <w:rPr>
          <w:rFonts w:ascii="Arial" w:hAnsi="Arial" w:cs="Arial"/>
          <w:bCs/>
          <w:sz w:val="24"/>
          <w:szCs w:val="24"/>
        </w:rPr>
        <w:t xml:space="preserve">La obra mejorará la conectividad y movilidad de la zona urbana </w:t>
      </w:r>
    </w:p>
    <w:p w14:paraId="1DD41404" w14:textId="77777777" w:rsidR="00470E25" w:rsidRDefault="00470E25" w:rsidP="00470E25">
      <w:pPr>
        <w:pStyle w:val="Sinespaciado"/>
        <w:jc w:val="both"/>
        <w:rPr>
          <w:rFonts w:ascii="Arial" w:hAnsi="Arial" w:cs="Arial"/>
          <w:b/>
          <w:bCs/>
          <w:sz w:val="24"/>
          <w:szCs w:val="24"/>
        </w:rPr>
      </w:pPr>
    </w:p>
    <w:p w14:paraId="2D184CEA" w14:textId="21488311" w:rsidR="00A45E57" w:rsidRDefault="00541650" w:rsidP="00A201E0">
      <w:pPr>
        <w:pStyle w:val="Sinespaciado"/>
        <w:jc w:val="both"/>
        <w:rPr>
          <w:rFonts w:ascii="Arial" w:hAnsi="Arial" w:cs="Arial"/>
          <w:sz w:val="24"/>
          <w:szCs w:val="24"/>
        </w:rPr>
      </w:pPr>
      <w:r>
        <w:rPr>
          <w:rFonts w:ascii="Arial" w:hAnsi="Arial" w:cs="Arial"/>
          <w:b/>
          <w:bCs/>
          <w:sz w:val="24"/>
          <w:szCs w:val="24"/>
        </w:rPr>
        <w:t>Cancún, Q. R., a 1</w:t>
      </w:r>
      <w:r w:rsidR="00A201E0">
        <w:rPr>
          <w:rFonts w:ascii="Arial" w:hAnsi="Arial" w:cs="Arial"/>
          <w:b/>
          <w:bCs/>
          <w:sz w:val="24"/>
          <w:szCs w:val="24"/>
        </w:rPr>
        <w:t>2</w:t>
      </w:r>
      <w:r w:rsidR="00835703" w:rsidRPr="00835703">
        <w:rPr>
          <w:rFonts w:ascii="Arial" w:hAnsi="Arial" w:cs="Arial"/>
          <w:b/>
          <w:bCs/>
          <w:sz w:val="24"/>
          <w:szCs w:val="24"/>
        </w:rPr>
        <w:t xml:space="preserve"> de junio de 2024.-</w:t>
      </w:r>
      <w:r w:rsidR="00BE0C22">
        <w:rPr>
          <w:rFonts w:ascii="Arial" w:hAnsi="Arial" w:cs="Arial"/>
          <w:sz w:val="24"/>
          <w:szCs w:val="24"/>
        </w:rPr>
        <w:t xml:space="preserve"> </w:t>
      </w:r>
      <w:r w:rsidR="00A201E0">
        <w:rPr>
          <w:rFonts w:ascii="Arial" w:hAnsi="Arial" w:cs="Arial"/>
          <w:sz w:val="24"/>
          <w:szCs w:val="24"/>
        </w:rPr>
        <w:t xml:space="preserve">Al ser una prioridad la seguridad vial y la imagen urbana de la ciudad, el Encargado de Despacho de la Presidencia Municipal, Pablo Gutiérrez Fernández, constató los avances en los trabajos de reconstrucción de pavimento en Avenida Tules, entre Avenida Chac Mool y Avenida Kabah, </w:t>
      </w:r>
      <w:r w:rsidR="00A37CE5">
        <w:rPr>
          <w:rFonts w:ascii="Arial" w:hAnsi="Arial" w:cs="Arial"/>
          <w:sz w:val="24"/>
          <w:szCs w:val="24"/>
        </w:rPr>
        <w:t xml:space="preserve">que suman 47 por ciento del total global. </w:t>
      </w:r>
    </w:p>
    <w:p w14:paraId="1D72463E" w14:textId="77777777" w:rsidR="00A201E0" w:rsidRDefault="00A201E0" w:rsidP="00A201E0">
      <w:pPr>
        <w:pStyle w:val="Sinespaciado"/>
        <w:jc w:val="both"/>
        <w:rPr>
          <w:rFonts w:ascii="Arial" w:hAnsi="Arial" w:cs="Arial"/>
          <w:sz w:val="24"/>
          <w:szCs w:val="24"/>
        </w:rPr>
      </w:pPr>
    </w:p>
    <w:p w14:paraId="6D921D3F" w14:textId="19AE630F" w:rsidR="00A201E0" w:rsidRDefault="00A201E0" w:rsidP="00A201E0">
      <w:pPr>
        <w:pStyle w:val="Sinespaciado"/>
        <w:jc w:val="both"/>
        <w:rPr>
          <w:rFonts w:ascii="Arial" w:hAnsi="Arial" w:cs="Arial"/>
          <w:sz w:val="24"/>
          <w:szCs w:val="24"/>
        </w:rPr>
      </w:pPr>
      <w:r>
        <w:rPr>
          <w:rFonts w:ascii="Arial" w:hAnsi="Arial" w:cs="Arial"/>
          <w:sz w:val="24"/>
          <w:szCs w:val="24"/>
        </w:rPr>
        <w:t xml:space="preserve">Junto con el Encargado de Despacho de la Secretaría de Obras Públicas y Servicios, </w:t>
      </w:r>
      <w:r w:rsidR="00F2412D">
        <w:rPr>
          <w:rFonts w:ascii="Arial" w:hAnsi="Arial" w:cs="Arial"/>
          <w:sz w:val="24"/>
          <w:szCs w:val="24"/>
        </w:rPr>
        <w:t xml:space="preserve">Antonio Cabrera </w:t>
      </w:r>
      <w:proofErr w:type="spellStart"/>
      <w:r w:rsidR="00F2412D">
        <w:rPr>
          <w:rFonts w:ascii="Arial" w:hAnsi="Arial" w:cs="Arial"/>
          <w:sz w:val="24"/>
          <w:szCs w:val="24"/>
        </w:rPr>
        <w:t>Anduaga</w:t>
      </w:r>
      <w:proofErr w:type="spellEnd"/>
      <w:r w:rsidR="00F2412D">
        <w:rPr>
          <w:rFonts w:ascii="Arial" w:hAnsi="Arial" w:cs="Arial"/>
          <w:sz w:val="24"/>
          <w:szCs w:val="24"/>
        </w:rPr>
        <w:t xml:space="preserve"> y</w:t>
      </w:r>
      <w:r w:rsidR="00A37CE5">
        <w:rPr>
          <w:rFonts w:ascii="Arial" w:hAnsi="Arial" w:cs="Arial"/>
          <w:sz w:val="24"/>
          <w:szCs w:val="24"/>
        </w:rPr>
        <w:t xml:space="preserve"> el director de Obras Públicas, Julio César Zaldívar Pérez, así como personal de la dependencia, el Encargado de Despacho de la Presidencia Municipal </w:t>
      </w:r>
      <w:r>
        <w:rPr>
          <w:rFonts w:ascii="Arial" w:hAnsi="Arial" w:cs="Arial"/>
          <w:sz w:val="24"/>
          <w:szCs w:val="24"/>
        </w:rPr>
        <w:t>recorrió un tramo de dicha importante arteri</w:t>
      </w:r>
      <w:r w:rsidR="00A37CE5">
        <w:rPr>
          <w:rFonts w:ascii="Arial" w:hAnsi="Arial" w:cs="Arial"/>
          <w:sz w:val="24"/>
          <w:szCs w:val="24"/>
        </w:rPr>
        <w:t xml:space="preserve">a </w:t>
      </w:r>
      <w:r w:rsidR="00ED3C0C">
        <w:rPr>
          <w:rFonts w:ascii="Arial" w:hAnsi="Arial" w:cs="Arial"/>
          <w:sz w:val="24"/>
          <w:szCs w:val="24"/>
        </w:rPr>
        <w:t xml:space="preserve">ubicada en las inmediaciones de la Supermanzana 248, </w:t>
      </w:r>
      <w:r w:rsidR="00A37CE5">
        <w:rPr>
          <w:rFonts w:ascii="Arial" w:hAnsi="Arial" w:cs="Arial"/>
          <w:sz w:val="24"/>
          <w:szCs w:val="24"/>
        </w:rPr>
        <w:t>que se mejora para beneficio de la conectivid</w:t>
      </w:r>
      <w:r w:rsidR="00ED3C0C">
        <w:rPr>
          <w:rFonts w:ascii="Arial" w:hAnsi="Arial" w:cs="Arial"/>
          <w:sz w:val="24"/>
          <w:szCs w:val="24"/>
        </w:rPr>
        <w:t xml:space="preserve">ad y movilidad de la zona urbana. </w:t>
      </w:r>
    </w:p>
    <w:p w14:paraId="2E323D44" w14:textId="77777777" w:rsidR="00ED3C0C" w:rsidRDefault="00ED3C0C" w:rsidP="00A201E0">
      <w:pPr>
        <w:pStyle w:val="Sinespaciado"/>
        <w:jc w:val="both"/>
        <w:rPr>
          <w:rFonts w:ascii="Arial" w:hAnsi="Arial" w:cs="Arial"/>
          <w:sz w:val="24"/>
          <w:szCs w:val="24"/>
        </w:rPr>
      </w:pPr>
    </w:p>
    <w:p w14:paraId="5865332B" w14:textId="372D8676" w:rsidR="00ED3C0C" w:rsidRDefault="00ED3C0C" w:rsidP="00A201E0">
      <w:pPr>
        <w:pStyle w:val="Sinespaciado"/>
        <w:jc w:val="both"/>
        <w:rPr>
          <w:rFonts w:ascii="Arial" w:hAnsi="Arial" w:cs="Arial"/>
          <w:sz w:val="24"/>
          <w:szCs w:val="24"/>
        </w:rPr>
      </w:pPr>
      <w:r>
        <w:rPr>
          <w:rFonts w:ascii="Arial" w:hAnsi="Arial" w:cs="Arial"/>
          <w:sz w:val="24"/>
          <w:szCs w:val="24"/>
        </w:rPr>
        <w:t xml:space="preserve">En el sitio y tal como lo ha hecho de forma personal en otras avenidas en remozamiento actual por parte de la administración actual, constató la comparativa del espesor de la carpeta asfáltica que realizan los expertos, </w:t>
      </w:r>
      <w:r w:rsidR="00884D0A">
        <w:rPr>
          <w:rFonts w:ascii="Arial" w:hAnsi="Arial" w:cs="Arial"/>
          <w:sz w:val="24"/>
          <w:szCs w:val="24"/>
        </w:rPr>
        <w:t>misma que</w:t>
      </w:r>
      <w:r>
        <w:rPr>
          <w:rFonts w:ascii="Arial" w:hAnsi="Arial" w:cs="Arial"/>
          <w:sz w:val="24"/>
          <w:szCs w:val="24"/>
        </w:rPr>
        <w:t xml:space="preserve"> antes </w:t>
      </w:r>
      <w:r w:rsidR="00884D0A">
        <w:rPr>
          <w:rFonts w:ascii="Arial" w:hAnsi="Arial" w:cs="Arial"/>
          <w:sz w:val="24"/>
          <w:szCs w:val="24"/>
        </w:rPr>
        <w:t>era de</w:t>
      </w:r>
      <w:r>
        <w:rPr>
          <w:rFonts w:ascii="Arial" w:hAnsi="Arial" w:cs="Arial"/>
          <w:sz w:val="24"/>
          <w:szCs w:val="24"/>
        </w:rPr>
        <w:t xml:space="preserve"> alrededor de cuatro centímetros y ahora será de siete centímetros. </w:t>
      </w:r>
    </w:p>
    <w:p w14:paraId="2337C879" w14:textId="77777777" w:rsidR="00ED3C0C" w:rsidRDefault="00ED3C0C" w:rsidP="00A201E0">
      <w:pPr>
        <w:pStyle w:val="Sinespaciado"/>
        <w:jc w:val="both"/>
        <w:rPr>
          <w:rFonts w:ascii="Arial" w:hAnsi="Arial" w:cs="Arial"/>
          <w:sz w:val="24"/>
          <w:szCs w:val="24"/>
        </w:rPr>
      </w:pPr>
    </w:p>
    <w:p w14:paraId="6597D2DC" w14:textId="19ABA9F1" w:rsidR="00ED3C0C" w:rsidRDefault="00ED3C0C" w:rsidP="00A201E0">
      <w:pPr>
        <w:pStyle w:val="Sinespaciado"/>
        <w:jc w:val="both"/>
        <w:rPr>
          <w:rFonts w:ascii="Arial" w:hAnsi="Arial" w:cs="Arial"/>
          <w:sz w:val="24"/>
          <w:szCs w:val="24"/>
        </w:rPr>
      </w:pPr>
      <w:r>
        <w:rPr>
          <w:rFonts w:ascii="Arial" w:hAnsi="Arial" w:cs="Arial"/>
          <w:sz w:val="24"/>
          <w:szCs w:val="24"/>
        </w:rPr>
        <w:t xml:space="preserve">De igual forma, Pablo Gutiérrez destacó que al poder transitar en la vialidad renovada, los ciudadanos podrán tener más seguridad en sus traslados y por ende, una mejor calidad de vida, además de contribuir al desarrollo y progreso de la comunidad. </w:t>
      </w:r>
    </w:p>
    <w:p w14:paraId="55375E48" w14:textId="77777777" w:rsidR="00ED3C0C" w:rsidRDefault="00ED3C0C" w:rsidP="00A201E0">
      <w:pPr>
        <w:pStyle w:val="Sinespaciado"/>
        <w:jc w:val="both"/>
        <w:rPr>
          <w:rFonts w:ascii="Arial" w:hAnsi="Arial" w:cs="Arial"/>
          <w:sz w:val="24"/>
          <w:szCs w:val="24"/>
        </w:rPr>
      </w:pPr>
    </w:p>
    <w:p w14:paraId="0704B54D" w14:textId="3F65102D" w:rsidR="00ED3C0C" w:rsidRDefault="00ED3C0C" w:rsidP="00A201E0">
      <w:pPr>
        <w:pStyle w:val="Sinespaciado"/>
        <w:jc w:val="both"/>
        <w:rPr>
          <w:rFonts w:ascii="Arial" w:hAnsi="Arial" w:cs="Arial"/>
          <w:sz w:val="24"/>
          <w:szCs w:val="24"/>
        </w:rPr>
      </w:pPr>
      <w:r>
        <w:rPr>
          <w:rFonts w:ascii="Arial" w:hAnsi="Arial" w:cs="Arial"/>
          <w:sz w:val="24"/>
          <w:szCs w:val="24"/>
        </w:rPr>
        <w:t xml:space="preserve">Por su parte, el Encargado de Despacho de la Secretaría de Obras Públicas y Servicios detalló que la reconstrucción  de pavimento en Avenida Tules, en el tramo entre las avenidas Chac Mool y Kabah, contará </w:t>
      </w:r>
      <w:r w:rsidR="008D1B2D">
        <w:rPr>
          <w:rFonts w:ascii="Arial" w:hAnsi="Arial" w:cs="Arial"/>
          <w:sz w:val="24"/>
          <w:szCs w:val="24"/>
        </w:rPr>
        <w:t>con más de 19 mil 300 metros cua</w:t>
      </w:r>
      <w:r w:rsidR="00B632DE">
        <w:rPr>
          <w:rFonts w:ascii="Arial" w:hAnsi="Arial" w:cs="Arial"/>
          <w:sz w:val="24"/>
          <w:szCs w:val="24"/>
        </w:rPr>
        <w:t>dra</w:t>
      </w:r>
      <w:r w:rsidR="009A1294">
        <w:rPr>
          <w:rFonts w:ascii="Arial" w:hAnsi="Arial" w:cs="Arial"/>
          <w:sz w:val="24"/>
          <w:szCs w:val="24"/>
        </w:rPr>
        <w:t>d</w:t>
      </w:r>
      <w:bookmarkStart w:id="0" w:name="_GoBack"/>
      <w:bookmarkEnd w:id="0"/>
      <w:r w:rsidR="008D1B2D">
        <w:rPr>
          <w:rFonts w:ascii="Arial" w:hAnsi="Arial" w:cs="Arial"/>
          <w:sz w:val="24"/>
          <w:szCs w:val="24"/>
        </w:rPr>
        <w:t xml:space="preserve">os </w:t>
      </w:r>
      <w:r w:rsidR="00470E25">
        <w:rPr>
          <w:rFonts w:ascii="Arial" w:hAnsi="Arial" w:cs="Arial"/>
          <w:sz w:val="24"/>
          <w:szCs w:val="24"/>
        </w:rPr>
        <w:t xml:space="preserve">de carpeta asfáltica, 14 piezas de pozos de absorción, más de cuatro mil 500 metros de señalética horizontal y 56 piezas de señalética vertical. </w:t>
      </w:r>
    </w:p>
    <w:p w14:paraId="560E4C4B" w14:textId="77777777" w:rsidR="00A201E0" w:rsidRPr="00835703" w:rsidRDefault="00A201E0" w:rsidP="00A201E0">
      <w:pPr>
        <w:pStyle w:val="Sinespaciado"/>
        <w:jc w:val="both"/>
        <w:rPr>
          <w:rFonts w:ascii="Arial" w:hAnsi="Arial" w:cs="Arial"/>
          <w:sz w:val="24"/>
          <w:szCs w:val="24"/>
        </w:rPr>
      </w:pPr>
    </w:p>
    <w:p w14:paraId="0DC24FEC" w14:textId="3528FD0A" w:rsidR="00833FC9" w:rsidRPr="00835703" w:rsidRDefault="00835703" w:rsidP="00835703">
      <w:pPr>
        <w:pStyle w:val="Sinespaciado"/>
        <w:jc w:val="center"/>
        <w:rPr>
          <w:rFonts w:ascii="Arial" w:hAnsi="Arial" w:cs="Arial"/>
          <w:sz w:val="24"/>
          <w:szCs w:val="24"/>
        </w:rPr>
      </w:pPr>
      <w:r w:rsidRPr="00835703">
        <w:rPr>
          <w:rFonts w:ascii="Arial" w:hAnsi="Arial" w:cs="Arial"/>
          <w:sz w:val="24"/>
          <w:szCs w:val="24"/>
        </w:rPr>
        <w:t>************</w:t>
      </w:r>
    </w:p>
    <w:p w14:paraId="67AABC78" w14:textId="77777777" w:rsidR="00444424" w:rsidRPr="00835703" w:rsidRDefault="00444424">
      <w:pPr>
        <w:pStyle w:val="Sinespaciado"/>
        <w:jc w:val="center"/>
        <w:rPr>
          <w:rFonts w:ascii="Arial" w:hAnsi="Arial" w:cs="Arial"/>
          <w:sz w:val="24"/>
          <w:szCs w:val="24"/>
        </w:rPr>
      </w:pPr>
    </w:p>
    <w:sectPr w:rsidR="00444424" w:rsidRPr="00835703" w:rsidSect="00802082">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94768" w14:textId="77777777" w:rsidR="00EE6F15" w:rsidRDefault="00EE6F15" w:rsidP="0092028B">
      <w:r>
        <w:separator/>
      </w:r>
    </w:p>
  </w:endnote>
  <w:endnote w:type="continuationSeparator" w:id="0">
    <w:p w14:paraId="39F76E0D" w14:textId="77777777" w:rsidR="00EE6F15" w:rsidRDefault="00EE6F1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1408D" w14:textId="77777777" w:rsidR="00EE6F15" w:rsidRDefault="00EE6F15" w:rsidP="0092028B">
      <w:r>
        <w:separator/>
      </w:r>
    </w:p>
  </w:footnote>
  <w:footnote w:type="continuationSeparator" w:id="0">
    <w:p w14:paraId="23CA0F35" w14:textId="77777777" w:rsidR="00EE6F15" w:rsidRDefault="00EE6F15"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6B8B27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8E7B3C">
                            <w:rPr>
                              <w:rFonts w:cstheme="minorHAnsi"/>
                              <w:b/>
                              <w:bCs/>
                              <w:lang w:val="es-ES"/>
                            </w:rPr>
                            <w:t>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lm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DWiZlm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6B8B27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8E7B3C">
                      <w:rPr>
                        <w:rFonts w:cstheme="minorHAnsi"/>
                        <w:b/>
                        <w:bCs/>
                        <w:lang w:val="es-ES"/>
                      </w:rPr>
                      <w:t>88</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E71CF2"/>
    <w:multiLevelType w:val="hybridMultilevel"/>
    <w:tmpl w:val="54547F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8560D9"/>
    <w:multiLevelType w:val="hybridMultilevel"/>
    <w:tmpl w:val="C4489E28"/>
    <w:lvl w:ilvl="0" w:tplc="6D1E946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3FB33EF"/>
    <w:multiLevelType w:val="hybridMultilevel"/>
    <w:tmpl w:val="2CAADD48"/>
    <w:lvl w:ilvl="0" w:tplc="E0745B9E">
      <w:start w:val="47"/>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74044DD"/>
    <w:multiLevelType w:val="hybridMultilevel"/>
    <w:tmpl w:val="44E2E1EC"/>
    <w:lvl w:ilvl="0" w:tplc="6018CBF0">
      <w:start w:val="5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491C75"/>
    <w:multiLevelType w:val="hybridMultilevel"/>
    <w:tmpl w:val="E250A0F4"/>
    <w:lvl w:ilvl="0" w:tplc="DAE8A7B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7541BB"/>
    <w:multiLevelType w:val="hybridMultilevel"/>
    <w:tmpl w:val="B4ACC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4"/>
  </w:num>
  <w:num w:numId="4">
    <w:abstractNumId w:val="10"/>
  </w:num>
  <w:num w:numId="5">
    <w:abstractNumId w:val="12"/>
  </w:num>
  <w:num w:numId="6">
    <w:abstractNumId w:val="0"/>
  </w:num>
  <w:num w:numId="7">
    <w:abstractNumId w:val="17"/>
  </w:num>
  <w:num w:numId="8">
    <w:abstractNumId w:val="6"/>
  </w:num>
  <w:num w:numId="9">
    <w:abstractNumId w:val="5"/>
  </w:num>
  <w:num w:numId="10">
    <w:abstractNumId w:val="1"/>
  </w:num>
  <w:num w:numId="11">
    <w:abstractNumId w:val="7"/>
  </w:num>
  <w:num w:numId="12">
    <w:abstractNumId w:val="14"/>
  </w:num>
  <w:num w:numId="13">
    <w:abstractNumId w:val="11"/>
  </w:num>
  <w:num w:numId="14">
    <w:abstractNumId w:val="15"/>
  </w:num>
  <w:num w:numId="15">
    <w:abstractNumId w:val="13"/>
  </w:num>
  <w:num w:numId="16">
    <w:abstractNumId w:val="18"/>
  </w:num>
  <w:num w:numId="17">
    <w:abstractNumId w:val="3"/>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31B63"/>
    <w:rsid w:val="000329AC"/>
    <w:rsid w:val="0004708B"/>
    <w:rsid w:val="0005079F"/>
    <w:rsid w:val="00067118"/>
    <w:rsid w:val="000711D6"/>
    <w:rsid w:val="00094942"/>
    <w:rsid w:val="000A5599"/>
    <w:rsid w:val="000A67EF"/>
    <w:rsid w:val="000B09B4"/>
    <w:rsid w:val="000B62FF"/>
    <w:rsid w:val="000C25FB"/>
    <w:rsid w:val="000C5340"/>
    <w:rsid w:val="000D18FB"/>
    <w:rsid w:val="000E73A4"/>
    <w:rsid w:val="001010A8"/>
    <w:rsid w:val="0010343C"/>
    <w:rsid w:val="00111F21"/>
    <w:rsid w:val="001251F8"/>
    <w:rsid w:val="0014199E"/>
    <w:rsid w:val="00153531"/>
    <w:rsid w:val="001A2A7F"/>
    <w:rsid w:val="001A6556"/>
    <w:rsid w:val="001E1445"/>
    <w:rsid w:val="00205A09"/>
    <w:rsid w:val="0021216F"/>
    <w:rsid w:val="00221361"/>
    <w:rsid w:val="002400A5"/>
    <w:rsid w:val="00260E8D"/>
    <w:rsid w:val="0027105C"/>
    <w:rsid w:val="0029683D"/>
    <w:rsid w:val="002A38C5"/>
    <w:rsid w:val="002B1033"/>
    <w:rsid w:val="002D1BE8"/>
    <w:rsid w:val="002E3A88"/>
    <w:rsid w:val="002F0A83"/>
    <w:rsid w:val="003128DB"/>
    <w:rsid w:val="0032074A"/>
    <w:rsid w:val="003319CB"/>
    <w:rsid w:val="003425A3"/>
    <w:rsid w:val="003425F7"/>
    <w:rsid w:val="00361F2C"/>
    <w:rsid w:val="00366237"/>
    <w:rsid w:val="00375F71"/>
    <w:rsid w:val="003E4CF9"/>
    <w:rsid w:val="003E64E6"/>
    <w:rsid w:val="00403535"/>
    <w:rsid w:val="004433C5"/>
    <w:rsid w:val="00444424"/>
    <w:rsid w:val="004631A4"/>
    <w:rsid w:val="00470E25"/>
    <w:rsid w:val="0047522B"/>
    <w:rsid w:val="00485C06"/>
    <w:rsid w:val="0049653F"/>
    <w:rsid w:val="00496F14"/>
    <w:rsid w:val="004A519D"/>
    <w:rsid w:val="004A6EAB"/>
    <w:rsid w:val="004D28A6"/>
    <w:rsid w:val="004D33C4"/>
    <w:rsid w:val="004D6C77"/>
    <w:rsid w:val="004E1409"/>
    <w:rsid w:val="004F4616"/>
    <w:rsid w:val="00500033"/>
    <w:rsid w:val="00500F50"/>
    <w:rsid w:val="005023B3"/>
    <w:rsid w:val="00512C37"/>
    <w:rsid w:val="00541650"/>
    <w:rsid w:val="00562395"/>
    <w:rsid w:val="005816E8"/>
    <w:rsid w:val="005B16F4"/>
    <w:rsid w:val="005B7B93"/>
    <w:rsid w:val="005D3ED9"/>
    <w:rsid w:val="005E36AE"/>
    <w:rsid w:val="00634D39"/>
    <w:rsid w:val="0063616E"/>
    <w:rsid w:val="0065406D"/>
    <w:rsid w:val="00654680"/>
    <w:rsid w:val="00656244"/>
    <w:rsid w:val="006632C5"/>
    <w:rsid w:val="0066440A"/>
    <w:rsid w:val="0067331C"/>
    <w:rsid w:val="0067627D"/>
    <w:rsid w:val="006960A5"/>
    <w:rsid w:val="006A1CAC"/>
    <w:rsid w:val="006A2CF5"/>
    <w:rsid w:val="006A34DC"/>
    <w:rsid w:val="006C1572"/>
    <w:rsid w:val="006C5860"/>
    <w:rsid w:val="006F0C0F"/>
    <w:rsid w:val="006F54F3"/>
    <w:rsid w:val="0070322A"/>
    <w:rsid w:val="00714BC8"/>
    <w:rsid w:val="00725BC1"/>
    <w:rsid w:val="00727D66"/>
    <w:rsid w:val="00727F70"/>
    <w:rsid w:val="00733B77"/>
    <w:rsid w:val="00744B32"/>
    <w:rsid w:val="00751B55"/>
    <w:rsid w:val="00751D5E"/>
    <w:rsid w:val="00771DF7"/>
    <w:rsid w:val="007956E4"/>
    <w:rsid w:val="007B128D"/>
    <w:rsid w:val="007C7C66"/>
    <w:rsid w:val="007E0B4C"/>
    <w:rsid w:val="007F3DEC"/>
    <w:rsid w:val="00802082"/>
    <w:rsid w:val="00822E90"/>
    <w:rsid w:val="00833FC9"/>
    <w:rsid w:val="00835703"/>
    <w:rsid w:val="00835CA4"/>
    <w:rsid w:val="00884D0A"/>
    <w:rsid w:val="0089057B"/>
    <w:rsid w:val="00893676"/>
    <w:rsid w:val="008A3EC0"/>
    <w:rsid w:val="008A4BCD"/>
    <w:rsid w:val="008B6BF0"/>
    <w:rsid w:val="008B6DC3"/>
    <w:rsid w:val="008C25A8"/>
    <w:rsid w:val="008C2F4E"/>
    <w:rsid w:val="008C30EA"/>
    <w:rsid w:val="008D1B2D"/>
    <w:rsid w:val="008E7B3C"/>
    <w:rsid w:val="008F6697"/>
    <w:rsid w:val="00906FFD"/>
    <w:rsid w:val="0091641D"/>
    <w:rsid w:val="0092028B"/>
    <w:rsid w:val="0092643C"/>
    <w:rsid w:val="00926E32"/>
    <w:rsid w:val="0093397D"/>
    <w:rsid w:val="009507CA"/>
    <w:rsid w:val="00955B6B"/>
    <w:rsid w:val="009A1294"/>
    <w:rsid w:val="009B6027"/>
    <w:rsid w:val="009C0DC7"/>
    <w:rsid w:val="009D2BE0"/>
    <w:rsid w:val="009D4A58"/>
    <w:rsid w:val="009E11F6"/>
    <w:rsid w:val="009F28EB"/>
    <w:rsid w:val="00A120E6"/>
    <w:rsid w:val="00A201E0"/>
    <w:rsid w:val="00A21FB4"/>
    <w:rsid w:val="00A3141A"/>
    <w:rsid w:val="00A37CE5"/>
    <w:rsid w:val="00A42588"/>
    <w:rsid w:val="00A4359A"/>
    <w:rsid w:val="00A45E57"/>
    <w:rsid w:val="00A532FD"/>
    <w:rsid w:val="00A5698C"/>
    <w:rsid w:val="00A87F84"/>
    <w:rsid w:val="00A939E1"/>
    <w:rsid w:val="00AA45D3"/>
    <w:rsid w:val="00AC6469"/>
    <w:rsid w:val="00AC7FCB"/>
    <w:rsid w:val="00AD0588"/>
    <w:rsid w:val="00AE1776"/>
    <w:rsid w:val="00AE242A"/>
    <w:rsid w:val="00AE35FF"/>
    <w:rsid w:val="00B20549"/>
    <w:rsid w:val="00B446D9"/>
    <w:rsid w:val="00B57964"/>
    <w:rsid w:val="00B632DE"/>
    <w:rsid w:val="00BA3047"/>
    <w:rsid w:val="00BC00FC"/>
    <w:rsid w:val="00BC0A9F"/>
    <w:rsid w:val="00BC7367"/>
    <w:rsid w:val="00BD5728"/>
    <w:rsid w:val="00BE0C22"/>
    <w:rsid w:val="00BE3263"/>
    <w:rsid w:val="00C37CB1"/>
    <w:rsid w:val="00C536F9"/>
    <w:rsid w:val="00C71425"/>
    <w:rsid w:val="00C822E6"/>
    <w:rsid w:val="00C948AD"/>
    <w:rsid w:val="00C9641E"/>
    <w:rsid w:val="00CB2A24"/>
    <w:rsid w:val="00CD06BD"/>
    <w:rsid w:val="00CD14AB"/>
    <w:rsid w:val="00D05212"/>
    <w:rsid w:val="00D23899"/>
    <w:rsid w:val="00D26953"/>
    <w:rsid w:val="00D301AB"/>
    <w:rsid w:val="00D36864"/>
    <w:rsid w:val="00D43A89"/>
    <w:rsid w:val="00D5090B"/>
    <w:rsid w:val="00D6624F"/>
    <w:rsid w:val="00D70469"/>
    <w:rsid w:val="00D80EDE"/>
    <w:rsid w:val="00D8410C"/>
    <w:rsid w:val="00D91CB5"/>
    <w:rsid w:val="00D960DE"/>
    <w:rsid w:val="00DC73C2"/>
    <w:rsid w:val="00DE42CE"/>
    <w:rsid w:val="00DF1CF4"/>
    <w:rsid w:val="00E30B5F"/>
    <w:rsid w:val="00E341A9"/>
    <w:rsid w:val="00E615B1"/>
    <w:rsid w:val="00E90C7C"/>
    <w:rsid w:val="00E9540E"/>
    <w:rsid w:val="00EA055A"/>
    <w:rsid w:val="00EA339E"/>
    <w:rsid w:val="00EA6398"/>
    <w:rsid w:val="00EB3003"/>
    <w:rsid w:val="00EC7015"/>
    <w:rsid w:val="00EC7BE5"/>
    <w:rsid w:val="00ED16A2"/>
    <w:rsid w:val="00ED3C0C"/>
    <w:rsid w:val="00EE47E2"/>
    <w:rsid w:val="00EE6F15"/>
    <w:rsid w:val="00F2412D"/>
    <w:rsid w:val="00F313EE"/>
    <w:rsid w:val="00F34FB4"/>
    <w:rsid w:val="00F420C5"/>
    <w:rsid w:val="00F812A6"/>
    <w:rsid w:val="00F91E8B"/>
    <w:rsid w:val="00FA2E03"/>
    <w:rsid w:val="00FA5635"/>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character" w:styleId="Refdecomentario">
    <w:name w:val="annotation reference"/>
    <w:basedOn w:val="Fuentedeprrafopredeter"/>
    <w:uiPriority w:val="99"/>
    <w:semiHidden/>
    <w:unhideWhenUsed/>
    <w:rsid w:val="000E73A4"/>
    <w:rPr>
      <w:sz w:val="16"/>
      <w:szCs w:val="16"/>
    </w:rPr>
  </w:style>
  <w:style w:type="paragraph" w:styleId="Textocomentario">
    <w:name w:val="annotation text"/>
    <w:basedOn w:val="Normal"/>
    <w:link w:val="TextocomentarioCar"/>
    <w:uiPriority w:val="99"/>
    <w:semiHidden/>
    <w:unhideWhenUsed/>
    <w:rsid w:val="000E73A4"/>
    <w:rPr>
      <w:sz w:val="20"/>
      <w:szCs w:val="20"/>
    </w:rPr>
  </w:style>
  <w:style w:type="character" w:customStyle="1" w:styleId="TextocomentarioCar">
    <w:name w:val="Texto comentario Car"/>
    <w:basedOn w:val="Fuentedeprrafopredeter"/>
    <w:link w:val="Textocomentario"/>
    <w:uiPriority w:val="99"/>
    <w:semiHidden/>
    <w:rsid w:val="000E73A4"/>
    <w:rPr>
      <w:rFonts w:ascii="Calibri" w:eastAsia="Calibri" w:hAnsi="Calibri" w:cs="Times New Roman"/>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0E73A4"/>
    <w:rPr>
      <w:b/>
      <w:bCs/>
    </w:rPr>
  </w:style>
  <w:style w:type="character" w:customStyle="1" w:styleId="AsuntodelcomentarioCar">
    <w:name w:val="Asunto del comentario Car"/>
    <w:basedOn w:val="TextocomentarioCar"/>
    <w:link w:val="Asuntodelcomentario"/>
    <w:uiPriority w:val="99"/>
    <w:semiHidden/>
    <w:rsid w:val="000E73A4"/>
    <w:rPr>
      <w:rFonts w:ascii="Calibri" w:eastAsia="Calibri" w:hAnsi="Calibri" w:cs="Times New Roman"/>
      <w:b/>
      <w:bCs/>
      <w:kern w:val="0"/>
      <w:sz w:val="20"/>
      <w:szCs w:val="20"/>
      <w:lang w:val="es-ES_tradnl"/>
      <w14:ligatures w14:val="none"/>
    </w:rPr>
  </w:style>
  <w:style w:type="paragraph" w:styleId="Textodeglobo">
    <w:name w:val="Balloon Text"/>
    <w:basedOn w:val="Normal"/>
    <w:link w:val="TextodegloboCar"/>
    <w:uiPriority w:val="99"/>
    <w:semiHidden/>
    <w:unhideWhenUsed/>
    <w:rsid w:val="000E73A4"/>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3A4"/>
    <w:rPr>
      <w:rFonts w:ascii="Tahoma" w:eastAsia="Calibri" w:hAnsi="Tahoma" w:cs="Tahoma"/>
      <w:kern w:val="0"/>
      <w:sz w:val="16"/>
      <w:szCs w:val="16"/>
      <w:lang w:val="es-ES_tradn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character" w:styleId="Refdecomentario">
    <w:name w:val="annotation reference"/>
    <w:basedOn w:val="Fuentedeprrafopredeter"/>
    <w:uiPriority w:val="99"/>
    <w:semiHidden/>
    <w:unhideWhenUsed/>
    <w:rsid w:val="000E73A4"/>
    <w:rPr>
      <w:sz w:val="16"/>
      <w:szCs w:val="16"/>
    </w:rPr>
  </w:style>
  <w:style w:type="paragraph" w:styleId="Textocomentario">
    <w:name w:val="annotation text"/>
    <w:basedOn w:val="Normal"/>
    <w:link w:val="TextocomentarioCar"/>
    <w:uiPriority w:val="99"/>
    <w:semiHidden/>
    <w:unhideWhenUsed/>
    <w:rsid w:val="000E73A4"/>
    <w:rPr>
      <w:sz w:val="20"/>
      <w:szCs w:val="20"/>
    </w:rPr>
  </w:style>
  <w:style w:type="character" w:customStyle="1" w:styleId="TextocomentarioCar">
    <w:name w:val="Texto comentario Car"/>
    <w:basedOn w:val="Fuentedeprrafopredeter"/>
    <w:link w:val="Textocomentario"/>
    <w:uiPriority w:val="99"/>
    <w:semiHidden/>
    <w:rsid w:val="000E73A4"/>
    <w:rPr>
      <w:rFonts w:ascii="Calibri" w:eastAsia="Calibri" w:hAnsi="Calibri" w:cs="Times New Roman"/>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0E73A4"/>
    <w:rPr>
      <w:b/>
      <w:bCs/>
    </w:rPr>
  </w:style>
  <w:style w:type="character" w:customStyle="1" w:styleId="AsuntodelcomentarioCar">
    <w:name w:val="Asunto del comentario Car"/>
    <w:basedOn w:val="TextocomentarioCar"/>
    <w:link w:val="Asuntodelcomentario"/>
    <w:uiPriority w:val="99"/>
    <w:semiHidden/>
    <w:rsid w:val="000E73A4"/>
    <w:rPr>
      <w:rFonts w:ascii="Calibri" w:eastAsia="Calibri" w:hAnsi="Calibri" w:cs="Times New Roman"/>
      <w:b/>
      <w:bCs/>
      <w:kern w:val="0"/>
      <w:sz w:val="20"/>
      <w:szCs w:val="20"/>
      <w:lang w:val="es-ES_tradnl"/>
      <w14:ligatures w14:val="none"/>
    </w:rPr>
  </w:style>
  <w:style w:type="paragraph" w:styleId="Textodeglobo">
    <w:name w:val="Balloon Text"/>
    <w:basedOn w:val="Normal"/>
    <w:link w:val="TextodegloboCar"/>
    <w:uiPriority w:val="99"/>
    <w:semiHidden/>
    <w:unhideWhenUsed/>
    <w:rsid w:val="000E73A4"/>
    <w:rPr>
      <w:rFonts w:ascii="Tahoma" w:hAnsi="Tahoma" w:cs="Tahoma"/>
      <w:sz w:val="16"/>
      <w:szCs w:val="16"/>
    </w:rPr>
  </w:style>
  <w:style w:type="character" w:customStyle="1" w:styleId="TextodegloboCar">
    <w:name w:val="Texto de globo Car"/>
    <w:basedOn w:val="Fuentedeprrafopredeter"/>
    <w:link w:val="Textodeglobo"/>
    <w:uiPriority w:val="99"/>
    <w:semiHidden/>
    <w:rsid w:val="000E73A4"/>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4ADF5-4CC2-4144-AB33-1186B369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314</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usuario</cp:lastModifiedBy>
  <cp:revision>38</cp:revision>
  <dcterms:created xsi:type="dcterms:W3CDTF">2024-06-03T16:04:00Z</dcterms:created>
  <dcterms:modified xsi:type="dcterms:W3CDTF">2024-06-13T00:28:00Z</dcterms:modified>
</cp:coreProperties>
</file>